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510" w:lineRule="atLeast"/>
        <w:jc w:val="center"/>
        <w:rPr>
          <w:rFonts w:ascii="微软雅黑" w:eastAsia="微软雅黑" w:cs="Tahoma"/>
          <w:color w:val="333333"/>
          <w:sz w:val="28"/>
          <w:szCs w:val="28"/>
        </w:rPr>
      </w:pPr>
      <w:r>
        <w:rPr>
          <w:rFonts w:ascii="微软雅黑" w:eastAsia="微软雅黑" w:cs="微软雅黑"/>
          <w:b/>
          <w:bCs/>
          <w:color w:val="333333"/>
          <w:sz w:val="28"/>
          <w:szCs w:val="28"/>
        </w:rPr>
        <w:t xml:space="preserve"> </w:t>
      </w:r>
      <w:r>
        <w:rPr>
          <w:rFonts w:hint="eastAsia" w:ascii="微软雅黑" w:eastAsia="微软雅黑" w:cs="微软雅黑"/>
          <w:b/>
          <w:bCs/>
          <w:color w:val="333333"/>
          <w:sz w:val="30"/>
          <w:szCs w:val="30"/>
        </w:rPr>
        <w:t>惠州学院音乐学院音乐厅使用申请表</w:t>
      </w:r>
    </w:p>
    <w:tbl>
      <w:tblPr>
        <w:tblStyle w:val="16"/>
        <w:tblpPr w:leftFromText="180" w:rightFromText="180" w:vertAnchor="text" w:horzAnchor="margin" w:tblpXSpec="center" w:tblpY="392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5"/>
        <w:gridCol w:w="1065"/>
        <w:gridCol w:w="1217"/>
        <w:gridCol w:w="515"/>
        <w:gridCol w:w="2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使用单位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b/>
                <w:bCs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申请人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活动内容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b/>
                <w:bCs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电</w:t>
            </w:r>
            <w:r>
              <w:rPr>
                <w:rFonts w:ascii="微软雅黑" w:eastAsia="微软雅黑" w:cs="Tahoma"/>
                <w:b/>
                <w:bCs/>
                <w:sz w:val="21"/>
                <w:szCs w:val="21"/>
              </w:rPr>
              <w:t> </w:t>
            </w: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话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使用时间</w:t>
            </w:r>
          </w:p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（起止时间）</w:t>
            </w: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ind w:firstLine="630" w:firstLineChars="300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>年   月   日   时   分——</w:t>
            </w: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   年   月    日    时   分( 演出）</w:t>
            </w:r>
          </w:p>
          <w:p>
            <w:pPr>
              <w:pStyle w:val="11"/>
              <w:spacing w:before="0" w:beforeAutospacing="0" w:after="0" w:afterAutospacing="0"/>
              <w:ind w:firstLine="840" w:firstLineChars="400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/>
              <w:ind w:firstLine="420" w:firstLineChars="200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>时   分——</w:t>
            </w: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    时   分（走台时间仅限</w:t>
            </w:r>
            <w:r>
              <w:rPr>
                <w:rFonts w:hint="eastAsia" w:ascii="微软雅黑" w:eastAsia="微软雅黑" w:cs="Tahoma"/>
                <w:sz w:val="21"/>
                <w:szCs w:val="21"/>
                <w:lang w:eastAsia="zh-CN"/>
              </w:rPr>
              <w:t>两次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>，开放时间8:00-17:00）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 w:line="120" w:lineRule="atLeast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设备使用情况</w:t>
            </w: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 w:line="120" w:lineRule="atLeast"/>
              <w:ind w:firstLine="140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drawing>
                <wp:inline distT="0" distB="0" distL="114300" distR="114300">
                  <wp:extent cx="114300" cy="114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大三角钢琴</w:t>
            </w:r>
            <w:r>
              <w:rPr>
                <w:rFonts w:ascii="微软雅黑" w:eastAsia="微软雅黑" w:cs="Tahoma"/>
                <w:sz w:val="21"/>
                <w:szCs w:val="21"/>
              </w:rPr>
              <w:t>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cs="Tahoma"/>
                <w:sz w:val="21"/>
                <w:szCs w:val="21"/>
              </w:rPr>
              <w:t>  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 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是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  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否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  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使用费用：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宋体"/>
                <w:sz w:val="21"/>
                <w:szCs w:val="21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 w:line="105" w:lineRule="atLeast"/>
              <w:ind w:firstLine="140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drawing>
                <wp:inline distT="0" distB="0" distL="114300" distR="114300">
                  <wp:extent cx="11430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cs="Tahoma"/>
                <w:sz w:val="21"/>
                <w:szCs w:val="21"/>
              </w:rPr>
              <w:drawing>
                <wp:inline distT="0" distB="0" distL="114300" distR="114300">
                  <wp:extent cx="114300" cy="1143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空调设备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是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  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否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  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使用费用：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宋体"/>
                <w:sz w:val="21"/>
                <w:szCs w:val="21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ind w:firstLine="140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Tahoma"/>
                <w:sz w:val="21"/>
                <w:szCs w:val="21"/>
              </w:rPr>
              <w:drawing>
                <wp:inline distT="0" distB="0" distL="114300" distR="114300">
                  <wp:extent cx="114300" cy="1143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cs="Tahoma"/>
                <w:sz w:val="21"/>
                <w:szCs w:val="21"/>
              </w:rPr>
              <w:drawing>
                <wp:inline distT="0" distB="0" distL="114300" distR="114300">
                  <wp:extent cx="114300" cy="1143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音响设备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是</w:t>
            </w:r>
            <w:r>
              <w:rPr>
                <w:rFonts w:ascii="微软雅黑" w:eastAsia="微软雅黑" w:cs="Tahoma"/>
                <w:sz w:val="21"/>
                <w:szCs w:val="21"/>
              </w:rPr>
              <w:t>       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宋体"/>
                <w:sz w:val="21"/>
                <w:szCs w:val="21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ind w:firstLine="140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其它设备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2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ind w:firstLine="697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使</w:t>
            </w:r>
          </w:p>
          <w:p>
            <w:pPr>
              <w:pStyle w:val="11"/>
              <w:spacing w:before="0" w:beforeAutospacing="0" w:after="0" w:afterAutospacing="0"/>
              <w:ind w:firstLine="697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用</w:t>
            </w:r>
          </w:p>
          <w:p>
            <w:pPr>
              <w:pStyle w:val="11"/>
              <w:spacing w:before="0" w:beforeAutospacing="0" w:after="0" w:afterAutospacing="0"/>
              <w:ind w:firstLine="697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须</w:t>
            </w:r>
          </w:p>
          <w:p>
            <w:pPr>
              <w:pStyle w:val="11"/>
              <w:spacing w:before="0" w:beforeAutospacing="0" w:after="0" w:afterAutospacing="0"/>
              <w:ind w:firstLine="697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知</w:t>
            </w: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asci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、严格遵守音乐厅的管理规章制度。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2、使用音乐厅需提前7天申请。需要排序安排使用。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3、乐器如钢琴使用需提前7天，安排搬运工作。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4、走台时间</w:t>
            </w:r>
            <w:r>
              <w:rPr>
                <w:rFonts w:hint="eastAsia" w:ascii="微软雅黑" w:eastAsia="微软雅黑" w:cs="微软雅黑"/>
                <w:sz w:val="21"/>
                <w:szCs w:val="21"/>
                <w:lang w:eastAsia="zh-CN"/>
              </w:rPr>
              <w:t>仅限两次</w:t>
            </w:r>
            <w:r>
              <w:rPr>
                <w:rFonts w:hint="eastAsia" w:ascii="微软雅黑" w:eastAsia="微软雅黑" w:cs="微软雅黑"/>
                <w:sz w:val="21"/>
                <w:szCs w:val="21"/>
              </w:rPr>
              <w:t>，并演出前两小时完成。预留调律时间。晚上不设彩排走台。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5、音乐厅使用完成后，申请人负责音乐厅的设备完损及卫生情况。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6、爱护公共财产，严禁乱涂乱画，未经工作人员批准，不得擅自动用三角钢琴、灯光、音响、会议桌椅等设备，损坏者依据轻重作相应赔偿。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7、严禁吸烟、吐痰、乱扔杂物、大声喧哗等各种不文明行为。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8、衣冠不整者谢绝入场。严禁携带食物和牛奶、果汁等饮料进入音乐厅。</w:t>
            </w:r>
          </w:p>
          <w:p>
            <w:pPr>
              <w:pStyle w:val="11"/>
              <w:spacing w:before="0" w:beforeAutospacing="0" w:after="0" w:afterAutospacing="0" w:line="400" w:lineRule="atLeast"/>
              <w:rPr>
                <w:rFonts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sz w:val="21"/>
                <w:szCs w:val="21"/>
              </w:rPr>
              <w:t>9、严禁带宠物进入音乐厅。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hint="eastAsia" w:ascii="微软雅黑" w:eastAsia="微软雅黑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  <w:lang w:val="en-US" w:eastAsia="zh-CN"/>
              </w:rPr>
              <w:t>教学部主任意见：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hint="eastAsia" w:ascii="微软雅黑" w:eastAsia="微软雅黑" w:cs="Tahoma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hint="eastAsia"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签名：         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hint="eastAsia" w:ascii="微软雅黑" w:eastAsia="微软雅黑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年</w:t>
            </w:r>
            <w:r>
              <w:rPr>
                <w:rFonts w:hint="eastAsia" w:ascii="微软雅黑" w:eastAsia="微软雅黑" w:cs="Tahom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>月   日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>实践教学部意见：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签名：         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hint="eastAsia"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年</w:t>
            </w:r>
            <w:r>
              <w:rPr>
                <w:rFonts w:hint="eastAsia" w:ascii="微软雅黑" w:eastAsia="微软雅黑" w:cs="Tahom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>月    日</w:t>
            </w:r>
          </w:p>
        </w:tc>
        <w:tc>
          <w:tcPr>
            <w:tcW w:w="22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>实验室主管意见：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签名：         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年    月    日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>音乐学院主管领导意见：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签名：         </w:t>
            </w:r>
          </w:p>
          <w:p>
            <w:pPr>
              <w:pStyle w:val="11"/>
              <w:spacing w:before="0" w:beforeAutospacing="0" w:after="0" w:afterAutospacing="0" w:line="560" w:lineRule="atLeast"/>
              <w:jc w:val="both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Tahoma"/>
                <w:sz w:val="21"/>
                <w:szCs w:val="21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rFonts w:ascii="微软雅黑" w:eastAsia="微软雅黑" w:cs="Tahoma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备</w:t>
            </w:r>
            <w:r>
              <w:rPr>
                <w:rFonts w:ascii="微软雅黑" w:eastAsia="微软雅黑" w:cs="Tahoma"/>
                <w:b/>
                <w:bCs/>
                <w:sz w:val="21"/>
                <w:szCs w:val="21"/>
              </w:rPr>
              <w:t> </w:t>
            </w:r>
            <w:r>
              <w:rPr>
                <w:rFonts w:hint="eastAsia" w:ascii="微软雅黑" w:eastAsia="微软雅黑" w:cs="微软雅黑"/>
                <w:b/>
                <w:bCs/>
                <w:sz w:val="21"/>
                <w:szCs w:val="21"/>
              </w:rPr>
              <w:t>注</w:t>
            </w:r>
          </w:p>
        </w:tc>
        <w:tc>
          <w:tcPr>
            <w:tcW w:w="768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0" w:beforeAutospacing="0" w:after="0" w:afterAutospacing="0"/>
              <w:rPr>
                <w:rFonts w:ascii="微软雅黑" w:eastAsia="微软雅黑" w:cs="Tahoma"/>
              </w:rPr>
            </w:pPr>
            <w:r>
              <w:rPr>
                <w:rFonts w:ascii="微软雅黑" w:eastAsia="微软雅黑" w:cs="Tahoma"/>
              </w:rPr>
              <w:t> </w:t>
            </w:r>
            <w:r>
              <w:rPr>
                <w:rFonts w:hint="eastAsia" w:ascii="微软雅黑" w:eastAsia="微软雅黑" w:cs="Tahoma"/>
                <w:sz w:val="21"/>
                <w:szCs w:val="21"/>
              </w:rPr>
              <w:t>请大家认真阅读音乐厅的使用须知，谢谢大家配合！</w:t>
            </w:r>
          </w:p>
        </w:tc>
      </w:tr>
    </w:tbl>
    <w:p>
      <w:pPr>
        <w:pStyle w:val="11"/>
        <w:spacing w:before="0" w:beforeAutospacing="0" w:after="0" w:afterAutospacing="0" w:line="510" w:lineRule="atLeast"/>
        <w:rPr>
          <w:rFonts w:ascii="微软雅黑" w:eastAsia="微软雅黑" w:cs="Tahoma"/>
          <w:color w:val="333333"/>
        </w:rPr>
      </w:pPr>
      <w:r>
        <w:rPr>
          <w:rFonts w:ascii="微软雅黑" w:eastAsia="微软雅黑" w:cs="Tahoma"/>
          <w:color w:val="333333"/>
        </w:rPr>
        <w:t>  </w:t>
      </w:r>
      <w:r>
        <w:rPr>
          <w:rFonts w:cs="Tahoma"/>
        </w:rPr>
        <w:t>                              </w:t>
      </w:r>
    </w:p>
    <w:sectPr>
      <w:pgSz w:w="11906" w:h="16838"/>
      <w:pgMar w:top="1134" w:right="1800" w:bottom="850" w:left="1800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559"/>
    <w:rsid w:val="00072C51"/>
    <w:rsid w:val="000817C0"/>
    <w:rsid w:val="000A7481"/>
    <w:rsid w:val="0012353F"/>
    <w:rsid w:val="0018032A"/>
    <w:rsid w:val="001B79A0"/>
    <w:rsid w:val="001D2BF7"/>
    <w:rsid w:val="001F7A75"/>
    <w:rsid w:val="00201249"/>
    <w:rsid w:val="00270CD5"/>
    <w:rsid w:val="002724EB"/>
    <w:rsid w:val="002E4B80"/>
    <w:rsid w:val="002E55C6"/>
    <w:rsid w:val="00322D0E"/>
    <w:rsid w:val="00323296"/>
    <w:rsid w:val="00323B43"/>
    <w:rsid w:val="00347817"/>
    <w:rsid w:val="003C5647"/>
    <w:rsid w:val="003D37D8"/>
    <w:rsid w:val="003F52AC"/>
    <w:rsid w:val="00426133"/>
    <w:rsid w:val="004358AB"/>
    <w:rsid w:val="00465AC4"/>
    <w:rsid w:val="004A686F"/>
    <w:rsid w:val="004C7C0E"/>
    <w:rsid w:val="004D475D"/>
    <w:rsid w:val="004E7C1C"/>
    <w:rsid w:val="00511FB6"/>
    <w:rsid w:val="00516565"/>
    <w:rsid w:val="00560439"/>
    <w:rsid w:val="00572C77"/>
    <w:rsid w:val="00581F28"/>
    <w:rsid w:val="005E2EBE"/>
    <w:rsid w:val="005E4436"/>
    <w:rsid w:val="00600C31"/>
    <w:rsid w:val="00603F60"/>
    <w:rsid w:val="00621AB8"/>
    <w:rsid w:val="0063017E"/>
    <w:rsid w:val="00644682"/>
    <w:rsid w:val="00646DCB"/>
    <w:rsid w:val="006541C9"/>
    <w:rsid w:val="00670CAC"/>
    <w:rsid w:val="006C5C16"/>
    <w:rsid w:val="006D0EBF"/>
    <w:rsid w:val="006D1E11"/>
    <w:rsid w:val="006D65C6"/>
    <w:rsid w:val="00710DBD"/>
    <w:rsid w:val="00727312"/>
    <w:rsid w:val="0076513B"/>
    <w:rsid w:val="0078691A"/>
    <w:rsid w:val="00794033"/>
    <w:rsid w:val="007A6CF2"/>
    <w:rsid w:val="008223D4"/>
    <w:rsid w:val="008232DB"/>
    <w:rsid w:val="008B6E6F"/>
    <w:rsid w:val="008B7726"/>
    <w:rsid w:val="008C1BB7"/>
    <w:rsid w:val="008D43D1"/>
    <w:rsid w:val="00A03E18"/>
    <w:rsid w:val="00A55595"/>
    <w:rsid w:val="00AF52E5"/>
    <w:rsid w:val="00B063BD"/>
    <w:rsid w:val="00B320A4"/>
    <w:rsid w:val="00B91A21"/>
    <w:rsid w:val="00BF3452"/>
    <w:rsid w:val="00C15615"/>
    <w:rsid w:val="00C1654A"/>
    <w:rsid w:val="00C53239"/>
    <w:rsid w:val="00C56EDF"/>
    <w:rsid w:val="00CB02C3"/>
    <w:rsid w:val="00D31D50"/>
    <w:rsid w:val="00D62385"/>
    <w:rsid w:val="00D73F94"/>
    <w:rsid w:val="00D82365"/>
    <w:rsid w:val="00D8262F"/>
    <w:rsid w:val="00D8372B"/>
    <w:rsid w:val="00DC5103"/>
    <w:rsid w:val="00E150A2"/>
    <w:rsid w:val="00E86480"/>
    <w:rsid w:val="00E9756D"/>
    <w:rsid w:val="00EA5CEE"/>
    <w:rsid w:val="00F2264F"/>
    <w:rsid w:val="00F34257"/>
    <w:rsid w:val="00F415F2"/>
    <w:rsid w:val="051935D6"/>
    <w:rsid w:val="1AE21284"/>
    <w:rsid w:val="22647E86"/>
    <w:rsid w:val="22BF791C"/>
    <w:rsid w:val="248A1438"/>
    <w:rsid w:val="4E5B22B1"/>
    <w:rsid w:val="545B556A"/>
    <w:rsid w:val="54D43E44"/>
    <w:rsid w:val="6A120EC9"/>
    <w:rsid w:val="75B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Cambria"/>
      <w:b/>
      <w:bCs/>
      <w:sz w:val="28"/>
      <w:szCs w:val="28"/>
    </w:rPr>
  </w:style>
  <w:style w:type="paragraph" w:styleId="6">
    <w:name w:val="heading 5"/>
    <w:basedOn w:val="1"/>
    <w:next w:val="1"/>
    <w:link w:val="21"/>
    <w:qFormat/>
    <w:locked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8">
    <w:name w:val="footer"/>
    <w:basedOn w:val="1"/>
    <w:link w:val="25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2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6"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 w:cs="Cambria"/>
      <w:b/>
      <w:bCs/>
      <w:kern w:val="28"/>
      <w:sz w:val="32"/>
      <w:szCs w:val="32"/>
    </w:rPr>
  </w:style>
  <w:style w:type="paragraph" w:styleId="11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2">
    <w:name w:val="Title"/>
    <w:basedOn w:val="1"/>
    <w:next w:val="1"/>
    <w:link w:val="23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styleId="14">
    <w:name w:val="Emphasis"/>
    <w:basedOn w:val="13"/>
    <w:qFormat/>
    <w:locked/>
    <w:uiPriority w:val="99"/>
    <w:rPr>
      <w:i/>
      <w:iCs/>
    </w:rPr>
  </w:style>
  <w:style w:type="character" w:styleId="15">
    <w:name w:val="Hyperlink"/>
    <w:basedOn w:val="13"/>
    <w:uiPriority w:val="99"/>
    <w:rPr>
      <w:color w:val="0000FF"/>
      <w:u w:val="single"/>
    </w:rPr>
  </w:style>
  <w:style w:type="character" w:customStyle="1" w:styleId="17">
    <w:name w:val="标题 1 Char"/>
    <w:basedOn w:val="13"/>
    <w:link w:val="2"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8">
    <w:name w:val="标题 2 Char"/>
    <w:basedOn w:val="13"/>
    <w:link w:val="3"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9">
    <w:name w:val="标题 3 Char"/>
    <w:basedOn w:val="13"/>
    <w:link w:val="4"/>
    <w:locked/>
    <w:uiPriority w:val="99"/>
    <w:rPr>
      <w:rFonts w:ascii="Tahoma" w:hAnsi="Tahoma" w:cs="Tahoma"/>
      <w:b/>
      <w:bCs/>
      <w:kern w:val="0"/>
      <w:sz w:val="32"/>
      <w:szCs w:val="32"/>
    </w:rPr>
  </w:style>
  <w:style w:type="character" w:customStyle="1" w:styleId="20">
    <w:name w:val="标题 4 Char"/>
    <w:basedOn w:val="13"/>
    <w:link w:val="5"/>
    <w:qFormat/>
    <w:locked/>
    <w:uiPriority w:val="99"/>
    <w:rPr>
      <w:rFonts w:ascii="Cambria" w:hAnsi="Cambria" w:eastAsia="宋体" w:cs="Cambria"/>
      <w:b/>
      <w:bCs/>
      <w:kern w:val="0"/>
      <w:sz w:val="28"/>
      <w:szCs w:val="28"/>
    </w:rPr>
  </w:style>
  <w:style w:type="character" w:customStyle="1" w:styleId="21">
    <w:name w:val="标题 5 Char"/>
    <w:basedOn w:val="13"/>
    <w:link w:val="6"/>
    <w:qFormat/>
    <w:locked/>
    <w:uiPriority w:val="99"/>
    <w:rPr>
      <w:rFonts w:ascii="Tahoma" w:hAnsi="Tahoma" w:cs="Tahoma"/>
      <w:b/>
      <w:bCs/>
      <w:kern w:val="0"/>
      <w:sz w:val="28"/>
      <w:szCs w:val="2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标题 Char"/>
    <w:basedOn w:val="13"/>
    <w:link w:val="12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4">
    <w:name w:val="页眉 Char"/>
    <w:basedOn w:val="13"/>
    <w:link w:val="9"/>
    <w:semiHidden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25">
    <w:name w:val="页脚 Char"/>
    <w:basedOn w:val="13"/>
    <w:link w:val="8"/>
    <w:semiHidden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26">
    <w:name w:val="副标题 Char"/>
    <w:basedOn w:val="13"/>
    <w:link w:val="10"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character" w:customStyle="1" w:styleId="27">
    <w:name w:val="tit"/>
    <w:basedOn w:val="13"/>
    <w:uiPriority w:val="99"/>
  </w:style>
  <w:style w:type="character" w:customStyle="1" w:styleId="28">
    <w:name w:val="apple-converted-space"/>
    <w:basedOn w:val="13"/>
    <w:uiPriority w:val="99"/>
  </w:style>
  <w:style w:type="character" w:customStyle="1" w:styleId="29">
    <w:name w:val="fontsize"/>
    <w:basedOn w:val="13"/>
    <w:uiPriority w:val="99"/>
  </w:style>
  <w:style w:type="character" w:customStyle="1" w:styleId="30">
    <w:name w:val="spe"/>
    <w:basedOn w:val="13"/>
    <w:uiPriority w:val="99"/>
  </w:style>
  <w:style w:type="character" w:customStyle="1" w:styleId="31">
    <w:name w:val="批注框文本 Char"/>
    <w:basedOn w:val="13"/>
    <w:link w:val="7"/>
    <w:semiHidden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../DOCUME~1/ADMINI~1/LOCALS~1/Temp/ksohtml/wps_clip_image-30303.png" TargetMode="External"/><Relationship Id="rId8" Type="http://schemas.openxmlformats.org/officeDocument/2006/relationships/image" Target="media/image3.wmf"/><Relationship Id="rId7" Type="http://schemas.openxmlformats.org/officeDocument/2006/relationships/image" Target="../../../DOCUME~1/ADMINI~1/LOCALS~1/Temp/ksohtml/wps_clip_image-9131.png" TargetMode="External"/><Relationship Id="rId6" Type="http://schemas.openxmlformats.org/officeDocument/2006/relationships/image" Target="media/image2.wmf"/><Relationship Id="rId5" Type="http://schemas.openxmlformats.org/officeDocument/2006/relationships/image" Target="../../../DOCUME~1/ADMINI~1/LOCALS~1/Temp/ksohtml/wps_clip_image-25925.png" TargetMode="Externa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../../../DOCUME~1/ADMINI~1/LOCALS~1/Temp/ksohtml/wps_clip_image-9101.png" TargetMode="External"/><Relationship Id="rId12" Type="http://schemas.openxmlformats.org/officeDocument/2006/relationships/image" Target="media/image5.wmf"/><Relationship Id="rId11" Type="http://schemas.openxmlformats.org/officeDocument/2006/relationships/image" Target="../../../DOCUME~1/ADMINI~1/LOCALS~1/Temp/ksohtml/wps_clip_image-14670.png" TargetMode="External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115</Words>
  <Characters>659</Characters>
  <Lines>5</Lines>
  <Paragraphs>1</Paragraphs>
  <ScaleCrop>false</ScaleCrop>
  <LinksUpToDate>false</LinksUpToDate>
  <CharactersWithSpaces>773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2018-03-29T04:57:00Z</dcterms:created>
  <dc:creator>USER</dc:creator>
  <cp:lastModifiedBy>Administrator</cp:lastModifiedBy>
  <dcterms:modified xsi:type="dcterms:W3CDTF">2018-03-29T06:50:16Z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_DocHome">
    <vt:i4>-153247259</vt:i4>
  </property>
</Properties>
</file>